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E750" w14:textId="6E189214" w:rsidR="003D3412" w:rsidRDefault="00A32D41" w:rsidP="00A32D41">
      <w:r>
        <w:rPr>
          <w:b/>
          <w:bCs/>
        </w:rPr>
        <w:t xml:space="preserve">Ohio Valley Farmers’ Market </w:t>
      </w:r>
      <w:r>
        <w:rPr>
          <w:b/>
          <w:bCs/>
        </w:rPr>
        <w:br/>
      </w:r>
      <w:r w:rsidR="00E42D3D" w:rsidRPr="00A32D41">
        <w:rPr>
          <w:b/>
          <w:bCs/>
        </w:rPr>
        <w:t>Application Policy</w:t>
      </w:r>
      <w:r>
        <w:rPr>
          <w:b/>
          <w:bCs/>
        </w:rPr>
        <w:t xml:space="preserve"> </w:t>
      </w:r>
      <w:r>
        <w:rPr>
          <w:b/>
          <w:bCs/>
        </w:rPr>
        <w:br/>
      </w:r>
      <w:r w:rsidRPr="005857BB">
        <w:rPr>
          <w:b/>
          <w:bCs/>
          <w:sz w:val="18"/>
          <w:szCs w:val="18"/>
        </w:rPr>
        <w:t xml:space="preserve">         </w:t>
      </w:r>
      <w:r w:rsidR="00940B9B">
        <w:rPr>
          <w:b/>
          <w:bCs/>
          <w:sz w:val="18"/>
          <w:szCs w:val="18"/>
        </w:rPr>
        <w:t>amended July 2025</w:t>
      </w:r>
      <w:r w:rsidR="00E42D3D">
        <w:br/>
      </w:r>
      <w:r w:rsidR="00E42D3D" w:rsidRPr="00E42D3D">
        <w:br/>
      </w:r>
      <w:r w:rsidR="00E42D3D" w:rsidRPr="00940B9B">
        <w:rPr>
          <w:sz w:val="22"/>
          <w:szCs w:val="22"/>
        </w:rPr>
        <w:t xml:space="preserve">The Ohio Valley Farmers’ Market accepts vendors in three categories: </w:t>
      </w:r>
      <w:r w:rsidRPr="00940B9B">
        <w:rPr>
          <w:sz w:val="22"/>
          <w:szCs w:val="22"/>
        </w:rPr>
        <w:br/>
      </w:r>
      <w:r w:rsidR="005857BB" w:rsidRPr="00940B9B">
        <w:rPr>
          <w:sz w:val="22"/>
          <w:szCs w:val="22"/>
        </w:rPr>
        <w:br/>
      </w:r>
      <w:r w:rsidR="005857BB" w:rsidRPr="00940B9B">
        <w:rPr>
          <w:b/>
          <w:bCs/>
          <w:sz w:val="22"/>
          <w:szCs w:val="22"/>
        </w:rPr>
        <w:t>-</w:t>
      </w:r>
      <w:r w:rsidRPr="00940B9B">
        <w:rPr>
          <w:b/>
          <w:bCs/>
          <w:sz w:val="22"/>
          <w:szCs w:val="22"/>
        </w:rPr>
        <w:t>A</w:t>
      </w:r>
      <w:r w:rsidR="00E42D3D" w:rsidRPr="00940B9B">
        <w:rPr>
          <w:b/>
          <w:bCs/>
          <w:sz w:val="22"/>
          <w:szCs w:val="22"/>
        </w:rPr>
        <w:t>gricultura</w:t>
      </w:r>
      <w:r w:rsidR="00A743A4" w:rsidRPr="00940B9B">
        <w:rPr>
          <w:b/>
          <w:bCs/>
          <w:sz w:val="22"/>
          <w:szCs w:val="22"/>
        </w:rPr>
        <w:t>l</w:t>
      </w:r>
      <w:r w:rsidR="00E42D3D" w:rsidRPr="00940B9B">
        <w:rPr>
          <w:b/>
          <w:bCs/>
          <w:sz w:val="22"/>
          <w:szCs w:val="22"/>
        </w:rPr>
        <w:t xml:space="preserve"> products</w:t>
      </w:r>
      <w:r w:rsidR="00E42D3D" w:rsidRPr="00940B9B">
        <w:rPr>
          <w:sz w:val="22"/>
          <w:szCs w:val="22"/>
        </w:rPr>
        <w:t xml:space="preserve"> (produce, cheese, mea</w:t>
      </w:r>
      <w:r w:rsidR="00A743A4" w:rsidRPr="00940B9B">
        <w:rPr>
          <w:sz w:val="22"/>
          <w:szCs w:val="22"/>
        </w:rPr>
        <w:t>t,</w:t>
      </w:r>
      <w:r w:rsidR="00DA288D" w:rsidRPr="00940B9B">
        <w:rPr>
          <w:sz w:val="22"/>
          <w:szCs w:val="22"/>
        </w:rPr>
        <w:t xml:space="preserve"> poultry &amp; fish</w:t>
      </w:r>
      <w:r w:rsidR="00E42D3D" w:rsidRPr="00940B9B">
        <w:rPr>
          <w:sz w:val="22"/>
          <w:szCs w:val="22"/>
        </w:rPr>
        <w:t xml:space="preserve">, eggs, </w:t>
      </w:r>
      <w:r w:rsidR="00A743A4" w:rsidRPr="00940B9B">
        <w:rPr>
          <w:sz w:val="22"/>
          <w:szCs w:val="22"/>
        </w:rPr>
        <w:t xml:space="preserve">microgreens, mushrooms, plants, </w:t>
      </w:r>
      <w:r w:rsidR="00E42D3D" w:rsidRPr="00940B9B">
        <w:rPr>
          <w:sz w:val="22"/>
          <w:szCs w:val="22"/>
        </w:rPr>
        <w:t>honey, maple syrup</w:t>
      </w:r>
      <w:r w:rsidR="00DA288D" w:rsidRPr="00940B9B">
        <w:rPr>
          <w:sz w:val="22"/>
          <w:szCs w:val="22"/>
        </w:rPr>
        <w:t>, et al</w:t>
      </w:r>
      <w:r w:rsidR="00E42D3D" w:rsidRPr="00940B9B">
        <w:rPr>
          <w:sz w:val="22"/>
          <w:szCs w:val="22"/>
        </w:rPr>
        <w:t>)</w:t>
      </w:r>
      <w:r w:rsidR="005857BB" w:rsidRPr="00940B9B">
        <w:rPr>
          <w:sz w:val="22"/>
          <w:szCs w:val="22"/>
        </w:rPr>
        <w:br/>
      </w:r>
      <w:r w:rsidR="005857BB" w:rsidRPr="00940B9B">
        <w:rPr>
          <w:sz w:val="22"/>
          <w:szCs w:val="22"/>
        </w:rPr>
        <w:br/>
      </w:r>
      <w:r w:rsidR="005857BB" w:rsidRPr="00940B9B">
        <w:rPr>
          <w:b/>
          <w:bCs/>
          <w:sz w:val="22"/>
          <w:szCs w:val="22"/>
        </w:rPr>
        <w:t>-</w:t>
      </w:r>
      <w:r w:rsidRPr="00940B9B">
        <w:rPr>
          <w:b/>
          <w:bCs/>
          <w:sz w:val="22"/>
          <w:szCs w:val="22"/>
        </w:rPr>
        <w:t>Ho</w:t>
      </w:r>
      <w:r w:rsidR="00E42D3D" w:rsidRPr="00940B9B">
        <w:rPr>
          <w:b/>
          <w:bCs/>
          <w:sz w:val="22"/>
          <w:szCs w:val="22"/>
        </w:rPr>
        <w:t>me-produced foods</w:t>
      </w:r>
      <w:r w:rsidR="00E42D3D" w:rsidRPr="00940B9B">
        <w:rPr>
          <w:sz w:val="22"/>
          <w:szCs w:val="22"/>
        </w:rPr>
        <w:t xml:space="preserve"> (baked goods, jams</w:t>
      </w:r>
      <w:r w:rsidR="00DA288D" w:rsidRPr="00940B9B">
        <w:rPr>
          <w:sz w:val="22"/>
          <w:szCs w:val="22"/>
        </w:rPr>
        <w:t xml:space="preserve"> &amp; jellies</w:t>
      </w:r>
      <w:r w:rsidR="00E42D3D" w:rsidRPr="00940B9B">
        <w:rPr>
          <w:sz w:val="22"/>
          <w:szCs w:val="22"/>
        </w:rPr>
        <w:t>, candies,</w:t>
      </w:r>
      <w:r w:rsidR="00DA288D" w:rsidRPr="00940B9B">
        <w:rPr>
          <w:sz w:val="22"/>
          <w:szCs w:val="22"/>
        </w:rPr>
        <w:t xml:space="preserve"> pasta, et al</w:t>
      </w:r>
      <w:r w:rsidR="00E42D3D" w:rsidRPr="00940B9B">
        <w:rPr>
          <w:sz w:val="22"/>
          <w:szCs w:val="22"/>
        </w:rPr>
        <w:t>)</w:t>
      </w:r>
      <w:r w:rsidRPr="00940B9B">
        <w:rPr>
          <w:sz w:val="22"/>
          <w:szCs w:val="22"/>
        </w:rPr>
        <w:br/>
      </w:r>
      <w:r w:rsidR="005857BB" w:rsidRPr="00940B9B">
        <w:rPr>
          <w:b/>
          <w:bCs/>
          <w:sz w:val="22"/>
          <w:szCs w:val="22"/>
        </w:rPr>
        <w:br/>
        <w:t>-Artisan</w:t>
      </w:r>
      <w:r w:rsidR="00E42D3D" w:rsidRPr="00940B9B">
        <w:rPr>
          <w:b/>
          <w:bCs/>
          <w:sz w:val="22"/>
          <w:szCs w:val="22"/>
        </w:rPr>
        <w:t xml:space="preserve"> crafts</w:t>
      </w:r>
      <w:r w:rsidR="00E42D3D" w:rsidRPr="00940B9B">
        <w:rPr>
          <w:sz w:val="22"/>
          <w:szCs w:val="22"/>
        </w:rPr>
        <w:t xml:space="preserve"> (personal care products, soaps, jewelry, woodcrafts, art, needlecrafts, </w:t>
      </w:r>
      <w:r w:rsidR="00E418D6" w:rsidRPr="00940B9B">
        <w:rPr>
          <w:sz w:val="22"/>
          <w:szCs w:val="22"/>
        </w:rPr>
        <w:t xml:space="preserve">pottery, </w:t>
      </w:r>
      <w:r w:rsidR="00654AE1" w:rsidRPr="00940B9B">
        <w:rPr>
          <w:sz w:val="22"/>
          <w:szCs w:val="22"/>
        </w:rPr>
        <w:t xml:space="preserve">photography, </w:t>
      </w:r>
      <w:r w:rsidR="00E42D3D" w:rsidRPr="00940B9B">
        <w:rPr>
          <w:sz w:val="22"/>
          <w:szCs w:val="22"/>
        </w:rPr>
        <w:t xml:space="preserve">etc.) </w:t>
      </w:r>
      <w:r w:rsidR="00AE5B91" w:rsidRPr="00940B9B">
        <w:rPr>
          <w:sz w:val="22"/>
          <w:szCs w:val="22"/>
        </w:rPr>
        <w:t xml:space="preserve">Artisan </w:t>
      </w:r>
      <w:r w:rsidR="00A743A4" w:rsidRPr="00940B9B">
        <w:rPr>
          <w:sz w:val="22"/>
          <w:szCs w:val="22"/>
        </w:rPr>
        <w:t>crafters</w:t>
      </w:r>
      <w:r w:rsidR="00AE5B91" w:rsidRPr="00940B9B">
        <w:rPr>
          <w:sz w:val="22"/>
          <w:szCs w:val="22"/>
        </w:rPr>
        <w:t xml:space="preserve"> are required to submit photos of their products. </w:t>
      </w:r>
      <w:r w:rsidR="00DA288D" w:rsidRPr="00940B9B">
        <w:rPr>
          <w:sz w:val="22"/>
          <w:szCs w:val="22"/>
        </w:rPr>
        <w:br/>
      </w:r>
      <w:r w:rsidR="00DA288D" w:rsidRPr="00940B9B">
        <w:rPr>
          <w:sz w:val="22"/>
          <w:szCs w:val="22"/>
        </w:rPr>
        <w:br/>
        <w:t>Returning vendors will have</w:t>
      </w:r>
      <w:r w:rsidR="00A743A4" w:rsidRPr="00940B9B">
        <w:rPr>
          <w:sz w:val="22"/>
          <w:szCs w:val="22"/>
        </w:rPr>
        <w:t xml:space="preserve"> the</w:t>
      </w:r>
      <w:r w:rsidR="00DA288D" w:rsidRPr="00940B9B">
        <w:rPr>
          <w:sz w:val="22"/>
          <w:szCs w:val="22"/>
        </w:rPr>
        <w:t xml:space="preserve"> first opportunity to apply each season.</w:t>
      </w:r>
      <w:r w:rsidR="00940B9B" w:rsidRPr="00940B9B">
        <w:rPr>
          <w:sz w:val="22"/>
          <w:szCs w:val="22"/>
        </w:rPr>
        <w:t xml:space="preserve"> Acceptance is not guaranteed. </w:t>
      </w:r>
      <w:r w:rsidR="00DA288D" w:rsidRPr="00940B9B">
        <w:rPr>
          <w:sz w:val="22"/>
          <w:szCs w:val="22"/>
        </w:rPr>
        <w:t xml:space="preserve"> Applications must be received by the close of the annual meeting which is held in mid-April. </w:t>
      </w:r>
      <w:r w:rsidR="00DA288D" w:rsidRPr="00940B9B">
        <w:rPr>
          <w:sz w:val="22"/>
          <w:szCs w:val="22"/>
        </w:rPr>
        <w:br/>
      </w:r>
      <w:r w:rsidR="00DA288D" w:rsidRPr="00940B9B">
        <w:rPr>
          <w:sz w:val="22"/>
          <w:szCs w:val="22"/>
        </w:rPr>
        <w:br/>
      </w:r>
      <w:proofErr w:type="gramStart"/>
      <w:r w:rsidR="00DA288D" w:rsidRPr="00940B9B">
        <w:rPr>
          <w:sz w:val="22"/>
          <w:szCs w:val="22"/>
        </w:rPr>
        <w:t>The OVFM</w:t>
      </w:r>
      <w:proofErr w:type="gramEnd"/>
      <w:r w:rsidR="00DA288D" w:rsidRPr="00940B9B">
        <w:rPr>
          <w:sz w:val="22"/>
          <w:szCs w:val="22"/>
        </w:rPr>
        <w:t xml:space="preserve"> accepts applications year-round. Applications received during the market season (June through October) and after the mid-April meeting will be considered based on product need.</w:t>
      </w:r>
      <w:r w:rsidR="00794821" w:rsidRPr="00940B9B">
        <w:rPr>
          <w:sz w:val="22"/>
          <w:szCs w:val="22"/>
        </w:rPr>
        <w:br/>
      </w:r>
      <w:r w:rsidR="00794821" w:rsidRPr="00940B9B">
        <w:rPr>
          <w:sz w:val="22"/>
          <w:szCs w:val="22"/>
        </w:rPr>
        <w:br/>
        <w:t>Applications received during the off-season (November</w:t>
      </w:r>
      <w:r w:rsidR="00B7754F" w:rsidRPr="00940B9B">
        <w:rPr>
          <w:sz w:val="22"/>
          <w:szCs w:val="22"/>
        </w:rPr>
        <w:t xml:space="preserve"> through </w:t>
      </w:r>
      <w:r w:rsidRPr="00940B9B">
        <w:rPr>
          <w:sz w:val="22"/>
          <w:szCs w:val="22"/>
        </w:rPr>
        <w:t xml:space="preserve">the </w:t>
      </w:r>
      <w:r w:rsidR="00794821" w:rsidRPr="00940B9B">
        <w:rPr>
          <w:sz w:val="22"/>
          <w:szCs w:val="22"/>
        </w:rPr>
        <w:t>mid-April</w:t>
      </w:r>
      <w:r w:rsidRPr="00940B9B">
        <w:rPr>
          <w:sz w:val="22"/>
          <w:szCs w:val="22"/>
        </w:rPr>
        <w:t xml:space="preserve"> meeting</w:t>
      </w:r>
      <w:r w:rsidR="00794821" w:rsidRPr="00940B9B">
        <w:rPr>
          <w:sz w:val="22"/>
          <w:szCs w:val="22"/>
        </w:rPr>
        <w:t xml:space="preserve">) will be considered after the closing of the application period for returning vendors. Applicants will be notified by April 30 of </w:t>
      </w:r>
      <w:r w:rsidR="00B7754F" w:rsidRPr="00940B9B">
        <w:rPr>
          <w:sz w:val="22"/>
          <w:szCs w:val="22"/>
        </w:rPr>
        <w:t>the status o</w:t>
      </w:r>
      <w:r w:rsidRPr="00940B9B">
        <w:rPr>
          <w:sz w:val="22"/>
          <w:szCs w:val="22"/>
        </w:rPr>
        <w:t>f</w:t>
      </w:r>
      <w:r w:rsidR="00B7754F" w:rsidRPr="00940B9B">
        <w:rPr>
          <w:sz w:val="22"/>
          <w:szCs w:val="22"/>
        </w:rPr>
        <w:t xml:space="preserve"> their </w:t>
      </w:r>
      <w:r w:rsidR="00794821" w:rsidRPr="00940B9B">
        <w:rPr>
          <w:sz w:val="22"/>
          <w:szCs w:val="22"/>
        </w:rPr>
        <w:t>application.</w:t>
      </w:r>
      <w:r w:rsidRPr="00940B9B">
        <w:rPr>
          <w:sz w:val="22"/>
          <w:szCs w:val="22"/>
        </w:rPr>
        <w:t xml:space="preserve"> An annual application fee of $20 is due once an applicant is approved. </w:t>
      </w:r>
      <w:r w:rsidRPr="00940B9B">
        <w:rPr>
          <w:sz w:val="22"/>
          <w:szCs w:val="22"/>
        </w:rPr>
        <w:br/>
      </w:r>
      <w:r w:rsidRPr="00940B9B">
        <w:rPr>
          <w:sz w:val="22"/>
          <w:szCs w:val="22"/>
        </w:rPr>
        <w:br/>
      </w:r>
      <w:r w:rsidR="00940B9B" w:rsidRPr="00940B9B">
        <w:rPr>
          <w:sz w:val="22"/>
          <w:szCs w:val="22"/>
        </w:rPr>
        <w:t xml:space="preserve">Applicants must list </w:t>
      </w:r>
      <w:r w:rsidR="00940B9B" w:rsidRPr="00940B9B">
        <w:rPr>
          <w:sz w:val="22"/>
          <w:szCs w:val="22"/>
          <w:u w:val="single"/>
        </w:rPr>
        <w:t>specific</w:t>
      </w:r>
      <w:r w:rsidR="00940B9B" w:rsidRPr="00940B9B">
        <w:rPr>
          <w:sz w:val="22"/>
          <w:szCs w:val="22"/>
        </w:rPr>
        <w:t xml:space="preserve"> products they plan to sell. General descriptions may delay a decision. The more detailed the description, the better.  For example, do not say produce, instead list the specific crops. Do not say personal care products, say beeswax balms. Do not say baked goods, list fruit pies, cupcakes, brownies, etc. </w:t>
      </w:r>
      <w:r w:rsidR="00794821" w:rsidRPr="00940B9B">
        <w:rPr>
          <w:sz w:val="22"/>
          <w:szCs w:val="22"/>
        </w:rPr>
        <w:t>Applications may be accepted or denied based on product need</w:t>
      </w:r>
      <w:r w:rsidR="00940B9B" w:rsidRPr="00940B9B">
        <w:rPr>
          <w:sz w:val="22"/>
          <w:szCs w:val="22"/>
        </w:rPr>
        <w:t xml:space="preserve">. The Market does keep a waiting list so applicants may be added as Market needs change. </w:t>
      </w:r>
      <w:r w:rsidR="00940B9B" w:rsidRPr="00940B9B">
        <w:rPr>
          <w:sz w:val="22"/>
          <w:szCs w:val="22"/>
        </w:rPr>
        <w:br/>
      </w:r>
      <w:r w:rsidR="00940B9B" w:rsidRPr="00940B9B">
        <w:rPr>
          <w:sz w:val="22"/>
          <w:szCs w:val="22"/>
        </w:rPr>
        <w:br/>
        <w:t xml:space="preserve">Should a vendor desire to add a product not listed on their original application, a request must be made to the Board of Directors. </w:t>
      </w:r>
      <w:r w:rsidR="00940B9B" w:rsidRPr="00940B9B">
        <w:rPr>
          <w:sz w:val="22"/>
          <w:szCs w:val="22"/>
        </w:rPr>
        <w:br/>
      </w:r>
      <w:r w:rsidR="00DA288D" w:rsidRPr="00940B9B">
        <w:rPr>
          <w:sz w:val="22"/>
          <w:szCs w:val="22"/>
        </w:rPr>
        <w:br/>
        <w:t>While trying to keep a balance of products in the three categories, the OVFM gives preference to producers of agricultural products</w:t>
      </w:r>
      <w:r w:rsidRPr="00940B9B">
        <w:rPr>
          <w:sz w:val="22"/>
          <w:szCs w:val="22"/>
        </w:rPr>
        <w:t xml:space="preserve"> when space is a factor</w:t>
      </w:r>
      <w:r w:rsidR="00DA288D" w:rsidRPr="00940B9B">
        <w:rPr>
          <w:sz w:val="22"/>
          <w:szCs w:val="22"/>
        </w:rPr>
        <w:t>.</w:t>
      </w:r>
      <w:r w:rsidR="00DA288D">
        <w:t xml:space="preserve"> </w:t>
      </w:r>
    </w:p>
    <w:sectPr w:rsidR="003D3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3D"/>
    <w:rsid w:val="001E2791"/>
    <w:rsid w:val="003D3412"/>
    <w:rsid w:val="005857BB"/>
    <w:rsid w:val="005F347A"/>
    <w:rsid w:val="00651AEE"/>
    <w:rsid w:val="00654AE1"/>
    <w:rsid w:val="006771ED"/>
    <w:rsid w:val="00794821"/>
    <w:rsid w:val="00940B9B"/>
    <w:rsid w:val="00952A26"/>
    <w:rsid w:val="00A32D41"/>
    <w:rsid w:val="00A743A4"/>
    <w:rsid w:val="00AE5B91"/>
    <w:rsid w:val="00B7754F"/>
    <w:rsid w:val="00B94E62"/>
    <w:rsid w:val="00DA288D"/>
    <w:rsid w:val="00E418D6"/>
    <w:rsid w:val="00E4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91A8"/>
  <w15:chartTrackingRefBased/>
  <w15:docId w15:val="{22492213-891F-4767-96E8-736CD1B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D3D"/>
    <w:rPr>
      <w:rFonts w:eastAsiaTheme="majorEastAsia" w:cstheme="majorBidi"/>
      <w:color w:val="272727" w:themeColor="text1" w:themeTint="D8"/>
    </w:rPr>
  </w:style>
  <w:style w:type="paragraph" w:styleId="Title">
    <w:name w:val="Title"/>
    <w:basedOn w:val="Normal"/>
    <w:next w:val="Normal"/>
    <w:link w:val="TitleChar"/>
    <w:uiPriority w:val="10"/>
    <w:qFormat/>
    <w:rsid w:val="00E42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D3D"/>
    <w:pPr>
      <w:spacing w:before="160"/>
      <w:jc w:val="center"/>
    </w:pPr>
    <w:rPr>
      <w:i/>
      <w:iCs/>
      <w:color w:val="404040" w:themeColor="text1" w:themeTint="BF"/>
    </w:rPr>
  </w:style>
  <w:style w:type="character" w:customStyle="1" w:styleId="QuoteChar">
    <w:name w:val="Quote Char"/>
    <w:basedOn w:val="DefaultParagraphFont"/>
    <w:link w:val="Quote"/>
    <w:uiPriority w:val="29"/>
    <w:rsid w:val="00E42D3D"/>
    <w:rPr>
      <w:i/>
      <w:iCs/>
      <w:color w:val="404040" w:themeColor="text1" w:themeTint="BF"/>
    </w:rPr>
  </w:style>
  <w:style w:type="paragraph" w:styleId="ListParagraph">
    <w:name w:val="List Paragraph"/>
    <w:basedOn w:val="Normal"/>
    <w:uiPriority w:val="34"/>
    <w:qFormat/>
    <w:rsid w:val="00E42D3D"/>
    <w:pPr>
      <w:ind w:left="720"/>
      <w:contextualSpacing/>
    </w:pPr>
  </w:style>
  <w:style w:type="character" w:styleId="IntenseEmphasis">
    <w:name w:val="Intense Emphasis"/>
    <w:basedOn w:val="DefaultParagraphFont"/>
    <w:uiPriority w:val="21"/>
    <w:qFormat/>
    <w:rsid w:val="00E42D3D"/>
    <w:rPr>
      <w:i/>
      <w:iCs/>
      <w:color w:val="0F4761" w:themeColor="accent1" w:themeShade="BF"/>
    </w:rPr>
  </w:style>
  <w:style w:type="paragraph" w:styleId="IntenseQuote">
    <w:name w:val="Intense Quote"/>
    <w:basedOn w:val="Normal"/>
    <w:next w:val="Normal"/>
    <w:link w:val="IntenseQuoteChar"/>
    <w:uiPriority w:val="30"/>
    <w:qFormat/>
    <w:rsid w:val="00E42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D3D"/>
    <w:rPr>
      <w:i/>
      <w:iCs/>
      <w:color w:val="0F4761" w:themeColor="accent1" w:themeShade="BF"/>
    </w:rPr>
  </w:style>
  <w:style w:type="character" w:styleId="IntenseReference">
    <w:name w:val="Intense Reference"/>
    <w:basedOn w:val="DefaultParagraphFont"/>
    <w:uiPriority w:val="32"/>
    <w:qFormat/>
    <w:rsid w:val="00E42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13405</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West</dc:creator>
  <cp:keywords/>
  <dc:description/>
  <cp:lastModifiedBy>Susan West</cp:lastModifiedBy>
  <cp:revision>11</cp:revision>
  <cp:lastPrinted>2024-04-22T14:28:00Z</cp:lastPrinted>
  <dcterms:created xsi:type="dcterms:W3CDTF">2024-04-16T13:27:00Z</dcterms:created>
  <dcterms:modified xsi:type="dcterms:W3CDTF">2025-07-20T19:19:00Z</dcterms:modified>
</cp:coreProperties>
</file>